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34D1" w14:textId="66495A94" w:rsidR="00457ECB" w:rsidRPr="001A73C4" w:rsidRDefault="00006763" w:rsidP="001A73C4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73C4">
        <w:rPr>
          <w:rFonts w:asciiTheme="minorHAnsi" w:hAnsiTheme="minorHAnsi" w:cstheme="minorHAnsi"/>
          <w:b/>
          <w:sz w:val="22"/>
          <w:szCs w:val="22"/>
        </w:rPr>
        <w:t xml:space="preserve">Regulamin przekazania </w:t>
      </w:r>
      <w:r w:rsidR="00C66C8C" w:rsidRPr="001A73C4">
        <w:rPr>
          <w:rFonts w:asciiTheme="minorHAnsi" w:hAnsiTheme="minorHAnsi" w:cstheme="minorHAnsi"/>
          <w:b/>
          <w:sz w:val="22"/>
          <w:szCs w:val="22"/>
        </w:rPr>
        <w:t>darowizny</w:t>
      </w:r>
    </w:p>
    <w:p w14:paraId="2724D076" w14:textId="77777777" w:rsidR="001A73C4" w:rsidRPr="001A73C4" w:rsidRDefault="001A73C4" w:rsidP="001A73C4">
      <w:pPr>
        <w:pStyle w:val="Textbod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7C4F44" w14:textId="124FB1FC" w:rsidR="005C5BB5" w:rsidRPr="001A73C4" w:rsidRDefault="00006763" w:rsidP="001A73C4">
      <w:pPr>
        <w:pStyle w:val="Textbody"/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73C4">
        <w:rPr>
          <w:rFonts w:asciiTheme="minorHAnsi" w:hAnsiTheme="minorHAnsi" w:cstheme="minorHAnsi"/>
          <w:b/>
          <w:sz w:val="22"/>
          <w:szCs w:val="22"/>
          <w:u w:val="single"/>
        </w:rPr>
        <w:t xml:space="preserve">1. Postanowienia ogólne </w:t>
      </w:r>
    </w:p>
    <w:p w14:paraId="166BC6CC" w14:textId="77777777" w:rsidR="00006763" w:rsidRPr="001A73C4" w:rsidRDefault="00006763" w:rsidP="001A73C4">
      <w:pPr>
        <w:pStyle w:val="Textbody"/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0F820F" w14:textId="6CD74717" w:rsidR="00006763" w:rsidRPr="001A73C4" w:rsidRDefault="00006763" w:rsidP="001A73C4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</w:pPr>
      <w:r w:rsidRPr="001A73C4">
        <w:rPr>
          <w:rFonts w:asciiTheme="minorHAnsi" w:hAnsiTheme="minorHAnsi" w:cstheme="minorHAnsi"/>
          <w:bCs/>
          <w:sz w:val="22"/>
          <w:szCs w:val="22"/>
        </w:rPr>
        <w:t>Niniejszy Regulamin określa zasady przekazywania darowizn rzeczowych na rzecz</w:t>
      </w:r>
      <w:r w:rsidRPr="001A73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73C4">
        <w:rPr>
          <w:rFonts w:asciiTheme="minorHAnsi" w:hAnsiTheme="minorHAnsi" w:cstheme="minorHAnsi"/>
          <w:sz w:val="22"/>
          <w:szCs w:val="22"/>
        </w:rPr>
        <w:t xml:space="preserve">Fundacji Q Marzeniom im. Heleny Buli </w:t>
      </w:r>
      <w:r w:rsidRPr="001A73C4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 xml:space="preserve">z siedzibą w Częstochowie przy ul. Olgi Boznańskiej 3E, wpisanej do Rejestru Przedsiębiorców oraz Rejestru Stowarzyszeń, innych organizacji społecznych i zawodowych, Fundacji oraz Samodzielnych Publicznych Zakładów Opieki Zdrowotnej Krajowego Rejestru Sądowego prowadzonego przez Sąd Rejonowy w Częstochowie Wydział XVII Krajowego Rejestru Sądowego pod numerem KRS 0000831834, NIP 5732917858, REGON 385679045 za pośrednictwem należącego do Fundacji </w:t>
      </w:r>
      <w:r w:rsidR="006401DF" w:rsidRPr="001A73C4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>Serwisu</w:t>
      </w:r>
      <w:r w:rsidRPr="001A73C4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 xml:space="preserve"> pod adresem </w:t>
      </w:r>
      <w:hyperlink r:id="rId7" w:history="1">
        <w:r w:rsidR="00086B7B" w:rsidRPr="00B002D5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www.butikmarzen.pl</w:t>
        </w:r>
      </w:hyperlink>
      <w:r w:rsidR="00086B7B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 xml:space="preserve"> </w:t>
      </w:r>
    </w:p>
    <w:p w14:paraId="10C810AC" w14:textId="66344F5A" w:rsidR="00006763" w:rsidRPr="001A73C4" w:rsidRDefault="00006763" w:rsidP="001A73C4">
      <w:pPr>
        <w:pStyle w:val="Akapitzlist"/>
        <w:spacing w:line="276" w:lineRule="auto"/>
        <w:jc w:val="both"/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</w:pPr>
    </w:p>
    <w:p w14:paraId="7FD52AB9" w14:textId="60B03953" w:rsidR="00006763" w:rsidRPr="001A73C4" w:rsidRDefault="00006763" w:rsidP="001A73C4">
      <w:pPr>
        <w:spacing w:line="276" w:lineRule="auto"/>
        <w:jc w:val="both"/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</w:pPr>
      <w:r w:rsidRPr="001A73C4">
        <w:rPr>
          <w:rFonts w:asciiTheme="minorHAnsi" w:eastAsia="Times New Roman" w:hAnsiTheme="minorHAnsi" w:cstheme="minorHAnsi"/>
          <w:b/>
          <w:bCs/>
          <w:color w:val="0A0A0A"/>
          <w:sz w:val="22"/>
          <w:szCs w:val="22"/>
          <w:u w:val="single"/>
          <w:lang w:eastAsia="pl-PL"/>
        </w:rPr>
        <w:t xml:space="preserve">2. </w:t>
      </w:r>
      <w:r w:rsidR="006401DF" w:rsidRPr="001A73C4">
        <w:rPr>
          <w:rFonts w:asciiTheme="minorHAnsi" w:hAnsiTheme="minorHAnsi" w:cstheme="minorHAnsi"/>
          <w:b/>
          <w:bCs/>
          <w:sz w:val="22"/>
          <w:szCs w:val="22"/>
          <w:u w:val="single"/>
        </w:rPr>
        <w:t>Użyte w niniejszym regulaminie definicje oznaczają:</w:t>
      </w:r>
    </w:p>
    <w:p w14:paraId="53776B1D" w14:textId="6EEF6065" w:rsidR="00006763" w:rsidRPr="001A73C4" w:rsidRDefault="00006763" w:rsidP="001A73C4">
      <w:pPr>
        <w:spacing w:line="276" w:lineRule="auto"/>
        <w:jc w:val="both"/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</w:pPr>
    </w:p>
    <w:p w14:paraId="593B8E6C" w14:textId="09ADFE54" w:rsidR="006401DF" w:rsidRPr="001A73C4" w:rsidRDefault="006401DF" w:rsidP="001A73C4">
      <w:pPr>
        <w:spacing w:line="276" w:lineRule="auto"/>
        <w:jc w:val="both"/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</w:pPr>
      <w:r w:rsidRPr="001A73C4">
        <w:rPr>
          <w:rFonts w:asciiTheme="minorHAnsi" w:eastAsia="Times New Roman" w:hAnsiTheme="minorHAnsi" w:cstheme="minorHAnsi"/>
          <w:b/>
          <w:bCs/>
          <w:color w:val="0A0A0A"/>
          <w:sz w:val="22"/>
          <w:szCs w:val="22"/>
          <w:lang w:eastAsia="pl-PL"/>
        </w:rPr>
        <w:t>Darczyńca</w:t>
      </w:r>
      <w:r w:rsidRPr="001A73C4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 xml:space="preserve"> – pełnoletnia osoba fizyczna lub osoba prawna, jednostka organizacyjna nieposiadająca osobowości prawnej, która za pośrednictwem Serwisu dokonała darowizny na rzecz Obdarowanego. </w:t>
      </w:r>
    </w:p>
    <w:p w14:paraId="37876756" w14:textId="5F17D402" w:rsidR="006401DF" w:rsidRPr="001A73C4" w:rsidRDefault="006401DF" w:rsidP="001A73C4">
      <w:pPr>
        <w:spacing w:line="276" w:lineRule="auto"/>
        <w:jc w:val="both"/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</w:pPr>
      <w:r w:rsidRPr="001A73C4">
        <w:rPr>
          <w:rFonts w:asciiTheme="minorHAnsi" w:eastAsia="Times New Roman" w:hAnsiTheme="minorHAnsi" w:cstheme="minorHAnsi"/>
          <w:b/>
          <w:bCs/>
          <w:color w:val="0A0A0A"/>
          <w:sz w:val="22"/>
          <w:szCs w:val="22"/>
          <w:lang w:eastAsia="pl-PL"/>
        </w:rPr>
        <w:t>Darowizna</w:t>
      </w:r>
      <w:r w:rsidRPr="001A73C4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 xml:space="preserve"> – rzeczy ruchome przekazane przez Darczyńcę za pośrednictwem Serwisu na rzecz Obdarowanego. </w:t>
      </w:r>
    </w:p>
    <w:p w14:paraId="302D39DA" w14:textId="5B4F0F3E" w:rsidR="00540072" w:rsidRPr="001A73C4" w:rsidRDefault="00540072" w:rsidP="001A73C4">
      <w:pPr>
        <w:spacing w:line="276" w:lineRule="auto"/>
        <w:jc w:val="both"/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</w:pPr>
      <w:r w:rsidRPr="001A73C4">
        <w:rPr>
          <w:rFonts w:asciiTheme="minorHAnsi" w:eastAsia="Times New Roman" w:hAnsiTheme="minorHAnsi" w:cstheme="minorHAnsi"/>
          <w:b/>
          <w:bCs/>
          <w:color w:val="0A0A0A"/>
          <w:sz w:val="22"/>
          <w:szCs w:val="22"/>
          <w:lang w:eastAsia="pl-PL"/>
        </w:rPr>
        <w:t>Fundacja</w:t>
      </w:r>
      <w:r w:rsidRPr="001A73C4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 xml:space="preserve"> - </w:t>
      </w:r>
      <w:r w:rsidR="001A73C4" w:rsidRPr="001A73C4">
        <w:rPr>
          <w:rFonts w:asciiTheme="minorHAnsi" w:hAnsiTheme="minorHAnsi" w:cstheme="minorHAnsi"/>
          <w:sz w:val="22"/>
          <w:szCs w:val="22"/>
        </w:rPr>
        <w:t xml:space="preserve">Fundacja Q Marzeniom im. Heleny Buli </w:t>
      </w:r>
      <w:r w:rsidR="001A73C4" w:rsidRPr="001A73C4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>z siedzibą w Częstochowie przy ul. Olgi Boznańskiej 3E, wpisana do Rejestru Przedsiębiorców oraz Rejestru Stowarzyszeń, innych organizacji społecznych i zawodowych, Fundacji oraz Samodzielnych Publicznych Zakładów Opieki Zdrowotnej Krajowego Rejestru Sądowego prowadzonego przez Sąd Rejonowy w Częstochowie Wydział XVII Krajowego Rejestru Sądowego pod numerem KRS 0000831834, NIP 5732917858, REGON 385679045</w:t>
      </w:r>
    </w:p>
    <w:p w14:paraId="279605F5" w14:textId="03089A5D" w:rsidR="00540072" w:rsidRPr="001A73C4" w:rsidRDefault="00540072" w:rsidP="001A73C4">
      <w:pPr>
        <w:spacing w:line="276" w:lineRule="auto"/>
        <w:jc w:val="both"/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</w:pPr>
      <w:r w:rsidRPr="001A73C4">
        <w:rPr>
          <w:rFonts w:asciiTheme="minorHAnsi" w:hAnsiTheme="minorHAnsi" w:cstheme="minorHAnsi"/>
          <w:b/>
          <w:bCs/>
          <w:sz w:val="22"/>
          <w:szCs w:val="22"/>
        </w:rPr>
        <w:t xml:space="preserve">Obdarowany </w:t>
      </w:r>
      <w:r w:rsidRPr="001A73C4">
        <w:rPr>
          <w:rFonts w:asciiTheme="minorHAnsi" w:hAnsiTheme="minorHAnsi" w:cstheme="minorHAnsi"/>
          <w:sz w:val="22"/>
          <w:szCs w:val="22"/>
        </w:rPr>
        <w:t>– Fundacja, po otrzymaniu Darowizny od Darczyńcy.</w:t>
      </w:r>
    </w:p>
    <w:p w14:paraId="15D88067" w14:textId="421F2D85" w:rsidR="006401DF" w:rsidRPr="001A73C4" w:rsidRDefault="006401DF" w:rsidP="001A73C4">
      <w:pPr>
        <w:spacing w:line="276" w:lineRule="auto"/>
        <w:jc w:val="both"/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</w:pPr>
      <w:r w:rsidRPr="001A73C4">
        <w:rPr>
          <w:rFonts w:asciiTheme="minorHAnsi" w:eastAsia="Times New Roman" w:hAnsiTheme="minorHAnsi" w:cstheme="minorHAnsi"/>
          <w:b/>
          <w:bCs/>
          <w:color w:val="0A0A0A"/>
          <w:sz w:val="22"/>
          <w:szCs w:val="22"/>
          <w:lang w:eastAsia="pl-PL"/>
        </w:rPr>
        <w:t xml:space="preserve">Regulamin darowizn – </w:t>
      </w:r>
      <w:r w:rsidRPr="001A73C4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>niniejszy Regulamin.</w:t>
      </w:r>
    </w:p>
    <w:p w14:paraId="7C0AA04D" w14:textId="14615547" w:rsidR="006401DF" w:rsidRPr="001A73C4" w:rsidRDefault="006401DF" w:rsidP="001A73C4">
      <w:pPr>
        <w:spacing w:line="276" w:lineRule="auto"/>
        <w:jc w:val="both"/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</w:pPr>
      <w:r w:rsidRPr="001A73C4">
        <w:rPr>
          <w:rFonts w:asciiTheme="minorHAnsi" w:eastAsia="Times New Roman" w:hAnsiTheme="minorHAnsi" w:cstheme="minorHAnsi"/>
          <w:b/>
          <w:bCs/>
          <w:color w:val="0A0A0A"/>
          <w:sz w:val="22"/>
          <w:szCs w:val="22"/>
          <w:lang w:eastAsia="pl-PL"/>
        </w:rPr>
        <w:t xml:space="preserve">Serwis – </w:t>
      </w:r>
      <w:r w:rsidRPr="001A73C4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 xml:space="preserve">serwis internetowy pod adresem </w:t>
      </w:r>
      <w:r w:rsidR="00086B7B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>www.butikmarzen.pl</w:t>
      </w:r>
      <w:r w:rsidRPr="001A73C4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>.</w:t>
      </w:r>
    </w:p>
    <w:p w14:paraId="60019F22" w14:textId="3942C527" w:rsidR="00540072" w:rsidRPr="001A73C4" w:rsidRDefault="00540072" w:rsidP="001A73C4">
      <w:pPr>
        <w:spacing w:line="276" w:lineRule="auto"/>
        <w:jc w:val="both"/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</w:pPr>
    </w:p>
    <w:p w14:paraId="51922EED" w14:textId="6317BB56" w:rsidR="00540072" w:rsidRPr="001A73C4" w:rsidRDefault="00540072" w:rsidP="001A73C4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A0A0A"/>
          <w:sz w:val="22"/>
          <w:szCs w:val="22"/>
          <w:u w:val="single"/>
          <w:lang w:eastAsia="pl-PL"/>
        </w:rPr>
      </w:pPr>
      <w:r w:rsidRPr="001A73C4">
        <w:rPr>
          <w:rFonts w:asciiTheme="minorHAnsi" w:eastAsia="Times New Roman" w:hAnsiTheme="minorHAnsi" w:cstheme="minorHAnsi"/>
          <w:b/>
          <w:bCs/>
          <w:color w:val="0A0A0A"/>
          <w:sz w:val="22"/>
          <w:szCs w:val="22"/>
          <w:u w:val="single"/>
          <w:lang w:eastAsia="pl-PL"/>
        </w:rPr>
        <w:t xml:space="preserve">3. Umowa darowizny </w:t>
      </w:r>
    </w:p>
    <w:p w14:paraId="207AC8A2" w14:textId="216FB908" w:rsidR="00540072" w:rsidRPr="001A73C4" w:rsidRDefault="00540072" w:rsidP="001A73C4">
      <w:pPr>
        <w:spacing w:line="276" w:lineRule="auto"/>
        <w:jc w:val="both"/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</w:pPr>
    </w:p>
    <w:p w14:paraId="5510B35F" w14:textId="7CBE1A6D" w:rsidR="00540072" w:rsidRPr="001A73C4" w:rsidRDefault="00540072" w:rsidP="001A73C4">
      <w:pPr>
        <w:pStyle w:val="Akapitzlist"/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Darczyńca przekazując rzeczy ruchome dokonuje darowizny w rozumieniu art. 888 ust. 1 kodeksu cywilnego. </w:t>
      </w:r>
    </w:p>
    <w:p w14:paraId="0F1BC784" w14:textId="135766DC" w:rsidR="00540072" w:rsidRPr="001A73C4" w:rsidRDefault="00540072" w:rsidP="001A73C4">
      <w:pPr>
        <w:pStyle w:val="Akapitzlist"/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Umowa </w:t>
      </w:r>
      <w:r w:rsidR="001A73C4"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darowizny </w:t>
      </w:r>
      <w:r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polega na zobowiązaniu się przez Darczyńcę do bezpłatnego świadczenia na rzecz obdarowanego (Fundację) kosztem swego majątku (Darowizna). </w:t>
      </w:r>
    </w:p>
    <w:p w14:paraId="0E40C7B4" w14:textId="77777777" w:rsidR="001A73C4" w:rsidRDefault="00540072" w:rsidP="001A73C4">
      <w:pPr>
        <w:pStyle w:val="Akapitzlist"/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Darowizna rzeczy ruchomych dodanych do Serwisu i zaakceptowanych przez Fundację skutkuje wypełnieniem przesłanek art. 890 §1 </w:t>
      </w:r>
      <w:proofErr w:type="spellStart"/>
      <w:r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zd</w:t>
      </w:r>
      <w:proofErr w:type="spellEnd"/>
      <w:r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. drugie kodeksu cywilnego, co oznacza, że bez względu na formę, w jakiej oświadczenia Darczyńcy i Obdarowanego (Fundacji) zostały złożone darowizna jest ważna i skuteczna.</w:t>
      </w:r>
    </w:p>
    <w:p w14:paraId="43A3A0A9" w14:textId="1121E5DA" w:rsidR="001A73C4" w:rsidRPr="001A73C4" w:rsidRDefault="001A73C4" w:rsidP="001A73C4">
      <w:pPr>
        <w:pStyle w:val="Akapitzlist"/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1A73C4">
        <w:rPr>
          <w:rFonts w:asciiTheme="minorHAnsi" w:hAnsiTheme="minorHAnsi" w:cstheme="minorHAnsi"/>
          <w:sz w:val="22"/>
          <w:szCs w:val="22"/>
        </w:rPr>
        <w:t xml:space="preserve">rzekazanie Obdarowanemu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A73C4">
        <w:rPr>
          <w:rFonts w:asciiTheme="minorHAnsi" w:hAnsiTheme="minorHAnsi" w:cstheme="minorHAnsi"/>
          <w:sz w:val="22"/>
          <w:szCs w:val="22"/>
        </w:rPr>
        <w:t>rzedmiotu darowizny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A73C4">
        <w:rPr>
          <w:rFonts w:asciiTheme="minorHAnsi" w:hAnsiTheme="minorHAnsi" w:cstheme="minorHAnsi"/>
          <w:sz w:val="22"/>
          <w:szCs w:val="22"/>
        </w:rPr>
        <w:t>jest warunkiem ważności Umowy</w:t>
      </w:r>
      <w:r>
        <w:rPr>
          <w:rFonts w:asciiTheme="minorHAnsi" w:hAnsiTheme="minorHAnsi" w:cstheme="minorHAnsi"/>
          <w:sz w:val="22"/>
          <w:szCs w:val="22"/>
        </w:rPr>
        <w:t xml:space="preserve"> darowizny.</w:t>
      </w:r>
    </w:p>
    <w:p w14:paraId="561A3B00" w14:textId="77777777" w:rsidR="00540072" w:rsidRPr="001A73C4" w:rsidRDefault="00540072" w:rsidP="001A73C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06AF5F" w14:textId="6B67097E" w:rsidR="00540072" w:rsidRPr="001A73C4" w:rsidRDefault="00540072" w:rsidP="001A73C4">
      <w:pPr>
        <w:widowControl/>
        <w:suppressAutoHyphens w:val="0"/>
        <w:autoSpaceDN/>
        <w:spacing w:line="276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 w:bidi="ar-SA"/>
        </w:rPr>
      </w:pPr>
      <w:r w:rsidRPr="001A73C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 w:bidi="ar-SA"/>
        </w:rPr>
        <w:t>4</w:t>
      </w:r>
      <w:r w:rsidRPr="0054007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 w:bidi="ar-SA"/>
        </w:rPr>
        <w:t>. Z</w:t>
      </w:r>
      <w:r w:rsidR="001A73C4" w:rsidRPr="001A73C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 w:bidi="ar-SA"/>
        </w:rPr>
        <w:t>asady</w:t>
      </w:r>
      <w:r w:rsidRPr="0054007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 w:bidi="ar-SA"/>
        </w:rPr>
        <w:t xml:space="preserve"> </w:t>
      </w:r>
      <w:r w:rsidR="001A73C4" w:rsidRPr="001A73C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 w:bidi="ar-SA"/>
        </w:rPr>
        <w:t>przekazywania</w:t>
      </w:r>
      <w:r w:rsidRPr="0054007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 w:bidi="ar-SA"/>
        </w:rPr>
        <w:t xml:space="preserve"> </w:t>
      </w:r>
      <w:r w:rsidR="001A73C4" w:rsidRPr="001A73C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 w:bidi="ar-SA"/>
        </w:rPr>
        <w:t>darowizn</w:t>
      </w:r>
      <w:r w:rsidRPr="0054007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 w:bidi="ar-SA"/>
        </w:rPr>
        <w:t xml:space="preserve"> </w:t>
      </w:r>
      <w:r w:rsidR="001A73C4" w:rsidRPr="001A73C4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 w:bidi="ar-SA"/>
        </w:rPr>
        <w:t>rzeczowych</w:t>
      </w:r>
      <w:r w:rsidRPr="00540072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 w:bidi="ar-SA"/>
        </w:rPr>
        <w:t xml:space="preserve"> </w:t>
      </w:r>
    </w:p>
    <w:p w14:paraId="6AE41F7B" w14:textId="77777777" w:rsidR="001A73C4" w:rsidRPr="001A73C4" w:rsidRDefault="001A73C4" w:rsidP="001A73C4">
      <w:pPr>
        <w:widowControl/>
        <w:suppressAutoHyphens w:val="0"/>
        <w:autoSpaceDN/>
        <w:spacing w:line="276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pl-PL" w:bidi="ar-SA"/>
        </w:rPr>
      </w:pPr>
    </w:p>
    <w:p w14:paraId="5B57D899" w14:textId="691B6D4E" w:rsidR="00540072" w:rsidRPr="001A73C4" w:rsidRDefault="00540072" w:rsidP="001A73C4">
      <w:pPr>
        <w:pStyle w:val="Akapitzlist"/>
        <w:widowControl/>
        <w:numPr>
          <w:ilvl w:val="0"/>
          <w:numId w:val="9"/>
        </w:numPr>
        <w:suppressAutoHyphens w:val="0"/>
        <w:autoSpaceDN/>
        <w:spacing w:line="276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 celu przekazania darowizny rzeczowej Darczyńca powinien skorzystać z formularza </w:t>
      </w:r>
      <w:r w:rsidR="001A73C4"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dostępnego </w:t>
      </w:r>
      <w:r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 Serwisie </w:t>
      </w:r>
      <w:r w:rsidR="001A73C4"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pod nazwą „</w:t>
      </w:r>
      <w:r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Przekaż</w:t>
      </w:r>
      <w:r w:rsidR="001A73C4"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”</w:t>
      </w:r>
      <w:r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i postępować zgodnie z instrukcjami </w:t>
      </w:r>
      <w:r w:rsidR="001A73C4"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tam </w:t>
      </w:r>
      <w:r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dostępnymi (m.in. dodać zdjęcia, opis produktu, wybór kategorii, marki, sugerowanej wartości, dodanie rozmiarów przesyłki) przedstawiając szczegóły dotyczące zamierzonej darowizny rzeczowej. </w:t>
      </w:r>
    </w:p>
    <w:p w14:paraId="249A2EFC" w14:textId="5C7B8734" w:rsidR="00006763" w:rsidRPr="001A73C4" w:rsidRDefault="00540072" w:rsidP="001A73C4">
      <w:pPr>
        <w:pStyle w:val="Akapitzlist"/>
        <w:widowControl/>
        <w:numPr>
          <w:ilvl w:val="0"/>
          <w:numId w:val="9"/>
        </w:numPr>
        <w:suppressAutoHyphens w:val="0"/>
        <w:autoSpaceDN/>
        <w:spacing w:line="276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73C4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 xml:space="preserve">Po dokonaniu akceptacji przez Fundację przedmiotu darowizny </w:t>
      </w:r>
      <w:r w:rsidR="001A73C4" w:rsidRPr="001A73C4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 xml:space="preserve">dodanej za pośrednictwem Serwisu </w:t>
      </w:r>
      <w:r w:rsidRPr="001A73C4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 xml:space="preserve">możliwe jest dokonanie darowizny. </w:t>
      </w:r>
    </w:p>
    <w:p w14:paraId="5E97FF43" w14:textId="50706E28" w:rsidR="00006763" w:rsidRDefault="001A73C4" w:rsidP="007F4DF0">
      <w:pPr>
        <w:pStyle w:val="Akapitzlist"/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</w:pPr>
      <w:r w:rsidRPr="001A73C4"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lastRenderedPageBreak/>
        <w:t xml:space="preserve">Po akceptacji przez Fundację darowizny </w:t>
      </w:r>
      <w:r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  <w:t>zostanie umówiony odbiór przedmiotu darowizny za pośrednictwem firmy kurierskiej na koszt i ryzyko Fundacji.</w:t>
      </w:r>
    </w:p>
    <w:p w14:paraId="0E79D4CE" w14:textId="60324443" w:rsidR="004374B1" w:rsidRPr="004374B1" w:rsidRDefault="004374B1" w:rsidP="00387336">
      <w:pPr>
        <w:pStyle w:val="Akapitzlist"/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color w:val="0A0A0A"/>
          <w:kern w:val="0"/>
          <w:sz w:val="22"/>
          <w:szCs w:val="22"/>
          <w:lang w:eastAsia="pl-PL" w:bidi="ar-SA"/>
        </w:rPr>
      </w:pPr>
      <w:r w:rsidRPr="004374B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Wraz z wypełnieniem formularza „Przekaż” zainteresowany przekazaniem Darowizny składa oświadczenie o zapoznaniu się z klauzulą informacyjną i wykonaniu obowiązku informacyjnego zgodnie z postanowieniami art. 13 i 14 rozporządzenia Parlamentu Europejskiego i Rady (UE) 2016/679 z dnia 27 kwietnia 2016 r. w sprawie ochrony osób fizycznych w związku z przetwarzaniem danych osobowych i w sprawie swobodnego przepływu takich danych oraz uchylenia dyrektywy 95/46/WE, zwanego dalej: RODO. </w:t>
      </w:r>
    </w:p>
    <w:p w14:paraId="043ED8DD" w14:textId="77777777" w:rsidR="004374B1" w:rsidRPr="001A73C4" w:rsidRDefault="004374B1" w:rsidP="004374B1">
      <w:pPr>
        <w:pStyle w:val="Akapitzlist"/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color w:val="0A0A0A"/>
          <w:sz w:val="22"/>
          <w:szCs w:val="22"/>
          <w:lang w:eastAsia="pl-PL"/>
        </w:rPr>
      </w:pPr>
    </w:p>
    <w:p w14:paraId="2618E93B" w14:textId="410E516D" w:rsidR="00457ECB" w:rsidRPr="001A73C4" w:rsidRDefault="001A73C4" w:rsidP="001A73C4">
      <w:pPr>
        <w:pStyle w:val="Textbody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A73C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5. Wartość przedmiotu darowizny</w:t>
      </w:r>
    </w:p>
    <w:p w14:paraId="5D56A966" w14:textId="77777777" w:rsidR="001A73C4" w:rsidRPr="001A73C4" w:rsidRDefault="001A73C4" w:rsidP="001A73C4">
      <w:pPr>
        <w:pStyle w:val="Textbody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55E5F503" w14:textId="2F0AA884" w:rsidR="001A73C4" w:rsidRPr="001A73C4" w:rsidRDefault="001A73C4" w:rsidP="001A73C4">
      <w:pPr>
        <w:widowControl/>
        <w:suppressAutoHyphens w:val="0"/>
        <w:autoSpaceDN/>
        <w:spacing w:line="276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1A73C4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Wartość przedmiotu darowizny zostaje ustalona na podstawie wartości rynkowej przekazywanego mienia. W przypadku, kiedy nie jest możliwe ustalenie ceny nabycia danego mienia, wycenienia się go według cen sprzedaży takiego samego lub podobnego składnika aktywów.</w:t>
      </w:r>
    </w:p>
    <w:p w14:paraId="092EDA0B" w14:textId="60F1F54A" w:rsidR="00457ECB" w:rsidRPr="001A73C4" w:rsidRDefault="00457ECB" w:rsidP="001A73C4">
      <w:pPr>
        <w:pStyle w:val="Textbody"/>
        <w:spacing w:after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5CCAE354" w14:textId="0347E03C" w:rsidR="001A73C4" w:rsidRDefault="001A73C4" w:rsidP="001A73C4">
      <w:pPr>
        <w:pStyle w:val="Textbody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A73C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6. Postanowienia końcowe</w:t>
      </w:r>
    </w:p>
    <w:p w14:paraId="777213AB" w14:textId="77777777" w:rsidR="001A73C4" w:rsidRPr="001A73C4" w:rsidRDefault="001A73C4" w:rsidP="001A73C4">
      <w:pPr>
        <w:pStyle w:val="Textbody"/>
        <w:spacing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05CD73A1" w14:textId="77777777" w:rsidR="001A73C4" w:rsidRDefault="001A73C4" w:rsidP="001A73C4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="00C66C8C" w:rsidRPr="001A73C4">
        <w:rPr>
          <w:rFonts w:asciiTheme="minorHAnsi" w:hAnsiTheme="minorHAnsi" w:cstheme="minorHAnsi"/>
          <w:sz w:val="22"/>
          <w:szCs w:val="22"/>
        </w:rPr>
        <w:t>W sprawach nieuregulowanych niniejszą umową mają zastosowanie właściwe przepisy Kodeksu cywilnego.</w:t>
      </w:r>
    </w:p>
    <w:p w14:paraId="57721482" w14:textId="615336F6" w:rsidR="00457ECB" w:rsidRPr="001A73C4" w:rsidRDefault="001A73C4" w:rsidP="001A73C4">
      <w:pPr>
        <w:pStyle w:val="Textbod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C66C8C" w:rsidRPr="001A73C4">
        <w:rPr>
          <w:rFonts w:asciiTheme="minorHAnsi" w:hAnsiTheme="minorHAnsi" w:cstheme="minorHAnsi"/>
          <w:sz w:val="22"/>
          <w:szCs w:val="22"/>
        </w:rPr>
        <w:t xml:space="preserve">Wszelkie spory mogące powstać w wyniku realizacji niniejszej umowy Strony zobowiązują się rozstrzygać polubownie a w przypadku nieosiągnięcia porozumienia w tym zakresie poddają rozstrzygnięciu przez </w:t>
      </w:r>
      <w:r w:rsidR="004374B1">
        <w:rPr>
          <w:rFonts w:asciiTheme="minorHAnsi" w:hAnsiTheme="minorHAnsi" w:cstheme="minorHAnsi"/>
          <w:sz w:val="22"/>
          <w:szCs w:val="22"/>
        </w:rPr>
        <w:t xml:space="preserve">właściwy </w:t>
      </w:r>
      <w:r w:rsidR="00C66C8C" w:rsidRPr="001A73C4">
        <w:rPr>
          <w:rFonts w:asciiTheme="minorHAnsi" w:hAnsiTheme="minorHAnsi" w:cstheme="minorHAnsi"/>
          <w:sz w:val="22"/>
          <w:szCs w:val="22"/>
        </w:rPr>
        <w:t>sąd powszechny.</w:t>
      </w:r>
    </w:p>
    <w:p w14:paraId="4E899F5C" w14:textId="77777777" w:rsidR="00457ECB" w:rsidRPr="001A73C4" w:rsidRDefault="00457ECB" w:rsidP="001A73C4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154F6A54" w14:textId="77777777" w:rsidR="00457ECB" w:rsidRPr="001A73C4" w:rsidRDefault="00457ECB" w:rsidP="001A73C4">
      <w:pPr>
        <w:pStyle w:val="Textbody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2AED476" w14:textId="77777777" w:rsidR="00457ECB" w:rsidRPr="001A73C4" w:rsidRDefault="00457ECB" w:rsidP="001A73C4">
      <w:pPr>
        <w:pStyle w:val="Textbody"/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43FAF2" w14:textId="77777777" w:rsidR="00457ECB" w:rsidRPr="001A73C4" w:rsidRDefault="00457ECB" w:rsidP="001A73C4">
      <w:pPr>
        <w:pStyle w:val="Textbod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sectPr w:rsidR="00457ECB" w:rsidRPr="001A73C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1A51" w14:textId="77777777" w:rsidR="0085700E" w:rsidRDefault="0085700E">
      <w:r>
        <w:separator/>
      </w:r>
    </w:p>
  </w:endnote>
  <w:endnote w:type="continuationSeparator" w:id="0">
    <w:p w14:paraId="7C45181B" w14:textId="77777777" w:rsidR="0085700E" w:rsidRDefault="0085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5241" w14:textId="77777777" w:rsidR="0085700E" w:rsidRDefault="0085700E">
      <w:r>
        <w:rPr>
          <w:color w:val="000000"/>
        </w:rPr>
        <w:separator/>
      </w:r>
    </w:p>
  </w:footnote>
  <w:footnote w:type="continuationSeparator" w:id="0">
    <w:p w14:paraId="29528AAE" w14:textId="77777777" w:rsidR="0085700E" w:rsidRDefault="00857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619"/>
    <w:multiLevelType w:val="hybridMultilevel"/>
    <w:tmpl w:val="28BE4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954"/>
    <w:multiLevelType w:val="multilevel"/>
    <w:tmpl w:val="BE44A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F37DC9"/>
    <w:multiLevelType w:val="hybridMultilevel"/>
    <w:tmpl w:val="3F0884FA"/>
    <w:lvl w:ilvl="0" w:tplc="78BC2492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="Arial Unicode M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87E2F"/>
    <w:multiLevelType w:val="hybridMultilevel"/>
    <w:tmpl w:val="7FA8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46A2"/>
    <w:multiLevelType w:val="multilevel"/>
    <w:tmpl w:val="E340A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6EF737E"/>
    <w:multiLevelType w:val="hybridMultilevel"/>
    <w:tmpl w:val="107C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302F"/>
    <w:multiLevelType w:val="multilevel"/>
    <w:tmpl w:val="5B1EF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6C2640B"/>
    <w:multiLevelType w:val="hybridMultilevel"/>
    <w:tmpl w:val="9BFCA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26993"/>
    <w:multiLevelType w:val="multilevel"/>
    <w:tmpl w:val="EE281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70713A1"/>
    <w:multiLevelType w:val="multilevel"/>
    <w:tmpl w:val="8C6EC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CB"/>
    <w:rsid w:val="00006763"/>
    <w:rsid w:val="00086B7B"/>
    <w:rsid w:val="000C2753"/>
    <w:rsid w:val="000E1D42"/>
    <w:rsid w:val="001A73C4"/>
    <w:rsid w:val="002A63FC"/>
    <w:rsid w:val="00345497"/>
    <w:rsid w:val="00431E25"/>
    <w:rsid w:val="004374B1"/>
    <w:rsid w:val="00457ECB"/>
    <w:rsid w:val="00492FA7"/>
    <w:rsid w:val="004F57DD"/>
    <w:rsid w:val="00540072"/>
    <w:rsid w:val="00576172"/>
    <w:rsid w:val="005957FD"/>
    <w:rsid w:val="005C5BB5"/>
    <w:rsid w:val="006401DF"/>
    <w:rsid w:val="007B65BA"/>
    <w:rsid w:val="007D031F"/>
    <w:rsid w:val="0084254A"/>
    <w:rsid w:val="0085700E"/>
    <w:rsid w:val="0088278C"/>
    <w:rsid w:val="008F569D"/>
    <w:rsid w:val="00AA2960"/>
    <w:rsid w:val="00B23DC1"/>
    <w:rsid w:val="00B25479"/>
    <w:rsid w:val="00B46E24"/>
    <w:rsid w:val="00C66C8C"/>
    <w:rsid w:val="00E3276B"/>
    <w:rsid w:val="00F1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B2DE"/>
  <w15:docId w15:val="{605BF519-76C5-4D8F-BBCF-3A13AB51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54A"/>
    <w:rPr>
      <w:rFonts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54A"/>
    <w:rPr>
      <w:rFonts w:cs="Mangal"/>
      <w:sz w:val="18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5BA"/>
    <w:rPr>
      <w:rFonts w:cs="Mangal"/>
      <w:b/>
      <w:bCs/>
      <w:sz w:val="20"/>
      <w:szCs w:val="18"/>
    </w:rPr>
  </w:style>
  <w:style w:type="paragraph" w:styleId="Akapitzlist">
    <w:name w:val="List Paragraph"/>
    <w:basedOn w:val="Normalny"/>
    <w:uiPriority w:val="34"/>
    <w:qFormat/>
    <w:rsid w:val="00006763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086B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086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tikmarz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Rybak</dc:creator>
  <cp:lastModifiedBy>Piotr Jaruga</cp:lastModifiedBy>
  <cp:revision>2</cp:revision>
  <cp:lastPrinted>2018-03-13T13:07:00Z</cp:lastPrinted>
  <dcterms:created xsi:type="dcterms:W3CDTF">2021-05-12T06:15:00Z</dcterms:created>
  <dcterms:modified xsi:type="dcterms:W3CDTF">2021-05-12T06:15:00Z</dcterms:modified>
</cp:coreProperties>
</file>